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D3B0" w14:textId="77777777" w:rsidR="00523764" w:rsidRPr="00D129E3" w:rsidRDefault="00523764" w:rsidP="00D129E3">
      <w:pPr>
        <w:pStyle w:val="TitelH1FrontHaupttitel"/>
      </w:pPr>
      <w:bookmarkStart w:id="0" w:name="_Toc66355414"/>
      <w:bookmarkStart w:id="1" w:name="_Toc66355977"/>
      <w:bookmarkStart w:id="2" w:name="_Toc66420448"/>
      <w:bookmarkStart w:id="3" w:name="_GoBack"/>
      <w:bookmarkEnd w:id="3"/>
      <w:r w:rsidRPr="00D129E3">
        <w:t xml:space="preserve">Aufgabenbeschreibung </w:t>
      </w:r>
      <w:r w:rsidR="00D129E3">
        <w:br/>
      </w:r>
      <w:r w:rsidRPr="00D129E3">
        <w:t xml:space="preserve">Gesamtleitung </w:t>
      </w:r>
      <w:bookmarkEnd w:id="0"/>
      <w:bookmarkEnd w:id="1"/>
      <w:bookmarkEnd w:id="2"/>
      <w:r w:rsidRPr="00D129E3">
        <w:t>Medien &amp; ICT</w:t>
      </w:r>
    </w:p>
    <w:p w14:paraId="246DDE28" w14:textId="77777777" w:rsidR="00523764" w:rsidRPr="00D129E3" w:rsidRDefault="00523764" w:rsidP="00D129E3">
      <w:pPr>
        <w:pStyle w:val="Grundschrift"/>
      </w:pPr>
      <w:r w:rsidRPr="00D129E3">
        <w:t xml:space="preserve">Die Gesamtleitung  Medien &amp; ICT ist verantwortlich für die Konzeption und Planung einer auf pädagogische Ziele ausgerichteten ICT-Infrastruktur und der pädagogischen Beratungs-, Weiterbildungs- und Unterstützungsangebote für die Lehrpersonen. </w:t>
      </w:r>
    </w:p>
    <w:p w14:paraId="25F0687E" w14:textId="77777777" w:rsidR="00523764" w:rsidRPr="00D129E3" w:rsidRDefault="00523764" w:rsidP="00D129E3">
      <w:pPr>
        <w:pStyle w:val="Grundschrift"/>
      </w:pPr>
    </w:p>
    <w:p w14:paraId="12E579F3" w14:textId="77777777" w:rsidR="00523764" w:rsidRPr="00D129E3" w:rsidRDefault="00523764" w:rsidP="00D129E3">
      <w:pPr>
        <w:pStyle w:val="Grundschrift"/>
      </w:pPr>
      <w:r w:rsidRPr="00D129E3">
        <w:t>Aufgaben</w:t>
      </w:r>
    </w:p>
    <w:p w14:paraId="08842065" w14:textId="77777777" w:rsidR="00523764" w:rsidRPr="00D129E3" w:rsidRDefault="00523764" w:rsidP="00D129E3">
      <w:pPr>
        <w:pStyle w:val="GrundschriftAufzhlung"/>
      </w:pPr>
      <w:r w:rsidRPr="00D129E3">
        <w:t>Erarbeitung von konzeptionellen Grundlagen zur Gestaltung der ICT-Mittel der Schule</w:t>
      </w:r>
    </w:p>
    <w:p w14:paraId="4FDB703F" w14:textId="77777777" w:rsidR="00523764" w:rsidRPr="00D129E3" w:rsidRDefault="00523764" w:rsidP="00D129E3">
      <w:pPr>
        <w:pStyle w:val="GrundschriftAufzhlung"/>
      </w:pPr>
      <w:r w:rsidRPr="00D129E3">
        <w:t>Koordination der Medien- und ICT-Entwicklung mit der gesamten Schulentwicklung in Absprache mit der Schulleitungskonferenz.</w:t>
      </w:r>
    </w:p>
    <w:p w14:paraId="306E0B83" w14:textId="77777777" w:rsidR="00523764" w:rsidRPr="00D129E3" w:rsidRDefault="00523764" w:rsidP="00D129E3">
      <w:pPr>
        <w:pStyle w:val="GrundschriftAufzhlung"/>
      </w:pPr>
      <w:r w:rsidRPr="00D129E3">
        <w:t>Koordination pädagogischen und technischen Aspekte der ICT-Nutzung in der Schule</w:t>
      </w:r>
    </w:p>
    <w:p w14:paraId="08BC6647" w14:textId="77777777" w:rsidR="00523764" w:rsidRPr="00D129E3" w:rsidRDefault="00523764" w:rsidP="00D129E3">
      <w:pPr>
        <w:pStyle w:val="GrundschriftAufzhlung"/>
      </w:pPr>
      <w:r w:rsidRPr="00D129E3">
        <w:t>Leitung der Sparten-Verantwortlichen Pädagogik, Technik und Kommunikation.</w:t>
      </w:r>
    </w:p>
    <w:p w14:paraId="3EAC626C" w14:textId="77777777" w:rsidR="00523764" w:rsidRPr="00D129E3" w:rsidRDefault="00523764" w:rsidP="00D129E3">
      <w:pPr>
        <w:pStyle w:val="GrundschriftAufzhlung"/>
      </w:pPr>
      <w:r w:rsidRPr="00D129E3">
        <w:t>Definition von Abläufen und Prozessleitung.</w:t>
      </w:r>
    </w:p>
    <w:p w14:paraId="76489EA6" w14:textId="77777777" w:rsidR="00523764" w:rsidRPr="00D129E3" w:rsidRDefault="00523764" w:rsidP="00D129E3">
      <w:pPr>
        <w:pStyle w:val="GrundschriftAufzhlung"/>
      </w:pPr>
      <w:r w:rsidRPr="00D129E3">
        <w:t>Sicherstellung des Betriebs sämtlicher Informatikmittel aller Schuleinheiten.</w:t>
      </w:r>
    </w:p>
    <w:p w14:paraId="5AFB4934" w14:textId="77777777" w:rsidR="00523764" w:rsidRPr="00D129E3" w:rsidRDefault="00523764" w:rsidP="00D129E3">
      <w:pPr>
        <w:pStyle w:val="GrundschriftAufzhlung"/>
      </w:pPr>
      <w:r w:rsidRPr="00D129E3">
        <w:t>Budgetierung, Kontierung und Einkauf im Bereich Informatik..</w:t>
      </w:r>
    </w:p>
    <w:p w14:paraId="75343651" w14:textId="77777777" w:rsidR="00523764" w:rsidRPr="00D129E3" w:rsidRDefault="00523764" w:rsidP="00D129E3">
      <w:pPr>
        <w:pStyle w:val="GrundschriftAufzhlung"/>
      </w:pPr>
      <w:r w:rsidRPr="00D129E3">
        <w:t>Ausbildung und Weiterbildung der Fachgruppe Medien &amp; ICT.</w:t>
      </w:r>
    </w:p>
    <w:p w14:paraId="6F14A6E0" w14:textId="77777777" w:rsidR="00523764" w:rsidRPr="00D129E3" w:rsidRDefault="00523764" w:rsidP="00D129E3">
      <w:pPr>
        <w:pStyle w:val="GrundschriftAufzhlung"/>
      </w:pPr>
      <w:r w:rsidRPr="00D129E3">
        <w:t>Kommunikation mit Schulpflege, Schulleitung, Gemeinde, Bauamt und externen Partnern.</w:t>
      </w:r>
    </w:p>
    <w:p w14:paraId="0652DD7C" w14:textId="77777777" w:rsidR="00523764" w:rsidRPr="00D129E3" w:rsidRDefault="00523764" w:rsidP="00D129E3">
      <w:pPr>
        <w:pStyle w:val="Grundschrift"/>
      </w:pPr>
    </w:p>
    <w:p w14:paraId="34078622" w14:textId="77777777" w:rsidR="00523764" w:rsidRPr="00D129E3" w:rsidRDefault="00523764" w:rsidP="00D129E3">
      <w:pPr>
        <w:pStyle w:val="Grundschrift"/>
      </w:pPr>
      <w:r w:rsidRPr="00D129E3">
        <w:t>Zur Erfüllung dieser Aufgabe …</w:t>
      </w:r>
    </w:p>
    <w:p w14:paraId="1FB1A703" w14:textId="77777777" w:rsidR="00523764" w:rsidRPr="00D129E3" w:rsidRDefault="00523764" w:rsidP="00D129E3">
      <w:pPr>
        <w:pStyle w:val="GrundschriftAufzhlung"/>
      </w:pPr>
      <w:r w:rsidRPr="00D129E3">
        <w:t>… sind der Gesamtleitung Medien &amp; ICT die Spartenleitungen Pädagogik, Technik und Kommunikation (fachlich) unterstellt.</w:t>
      </w:r>
    </w:p>
    <w:p w14:paraId="7D60DDB3" w14:textId="77777777" w:rsidR="00523764" w:rsidRPr="00D129E3" w:rsidRDefault="00523764" w:rsidP="00D129E3">
      <w:pPr>
        <w:pStyle w:val="GrundschriftAufzhlung"/>
      </w:pPr>
      <w:r w:rsidRPr="00D129E3">
        <w:t>… organisiert sie die Fachgruppe Medien &amp; ICT mit den Spartenleitungen Pädagogik, Technik und Kommunikation und hat deren Vorsitz.</w:t>
      </w:r>
    </w:p>
    <w:p w14:paraId="08262467" w14:textId="77777777" w:rsidR="00523764" w:rsidRPr="00D129E3" w:rsidRDefault="00523764" w:rsidP="00D129E3">
      <w:pPr>
        <w:pStyle w:val="GrundschriftAufzhlung"/>
      </w:pPr>
      <w:r w:rsidRPr="00D129E3">
        <w:t>… hat die Leitung Medien &amp; ICT Einsitz im Ausschuss Infrastruktur.</w:t>
      </w:r>
    </w:p>
    <w:p w14:paraId="3A4F2702" w14:textId="77777777" w:rsidR="00523764" w:rsidRPr="00D129E3" w:rsidRDefault="00523764" w:rsidP="00D129E3">
      <w:pPr>
        <w:pStyle w:val="GrundschriftAufzhlung"/>
      </w:pPr>
      <w:r w:rsidRPr="00D129E3">
        <w:t>… kann sie einzelne Bereiche (z.B. Beispiel Budget-Teilverantwortung) an bestimmte Leitungspersonen der Sparten Technik, Pädagogik und Kommunikation delegieren.</w:t>
      </w:r>
      <w:r w:rsidRPr="00D129E3">
        <w:br/>
      </w:r>
    </w:p>
    <w:p w14:paraId="09985C49" w14:textId="77777777" w:rsidR="00523764" w:rsidRPr="00D129E3" w:rsidRDefault="00523764" w:rsidP="00D129E3">
      <w:pPr>
        <w:pStyle w:val="Grundschrift"/>
      </w:pPr>
      <w:r w:rsidRPr="00D129E3">
        <w:t>Ausbildung</w:t>
      </w:r>
    </w:p>
    <w:p w14:paraId="351906DB" w14:textId="77777777" w:rsidR="00523764" w:rsidRPr="00D129E3" w:rsidRDefault="00523764" w:rsidP="00D129E3">
      <w:pPr>
        <w:pStyle w:val="Grundschrift"/>
      </w:pPr>
      <w:r w:rsidRPr="00D129E3">
        <w:t>Die Gesamtleitung Medien &amp; ICT wird in der Regel von einer Schulleitungsperson in Erweiterung ihres Stellenpensums übernommen. Alternativ kann dieses Amt auch von der/dem Sparten-Verantwortlichen Pädagogik, Technik oder eventuell Kommunikation übernommen werden.\\</w:t>
      </w:r>
    </w:p>
    <w:sectPr w:rsidR="00523764" w:rsidRPr="00D129E3" w:rsidSect="000D73C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977" w:right="1418" w:bottom="1559" w:left="1134" w:header="709" w:footer="153" w:gutter="0"/>
      <w:cols w:space="624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01A30" w14:textId="77777777" w:rsidR="00523764" w:rsidRDefault="00523764">
      <w:r>
        <w:separator/>
      </w:r>
    </w:p>
    <w:p w14:paraId="080993AF" w14:textId="77777777" w:rsidR="00523764" w:rsidRDefault="00523764"/>
    <w:p w14:paraId="727357CB" w14:textId="77777777" w:rsidR="00523764" w:rsidRDefault="00523764"/>
  </w:endnote>
  <w:endnote w:type="continuationSeparator" w:id="0">
    <w:p w14:paraId="57E2D29D" w14:textId="77777777" w:rsidR="00523764" w:rsidRDefault="00523764">
      <w:r>
        <w:continuationSeparator/>
      </w:r>
    </w:p>
    <w:p w14:paraId="33B6B1FE" w14:textId="77777777" w:rsidR="00523764" w:rsidRDefault="00523764"/>
    <w:p w14:paraId="02D738C4" w14:textId="77777777" w:rsidR="00523764" w:rsidRDefault="00523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NeueLTStd-Th">
    <w:altName w:val="HelveticaNeueLT Std Th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HelveticaNeueLT Std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CABBA" w14:textId="77777777" w:rsidR="000B6DE7" w:rsidRDefault="00D129E3" w:rsidP="008B14FF">
    <w:pPr>
      <w:pBdr>
        <w:bottom w:val="single" w:sz="24" w:space="1" w:color="auto"/>
      </w:pBdr>
      <w:tabs>
        <w:tab w:val="left" w:pos="780"/>
      </w:tabs>
      <w:ind w:right="8505" w:firstLine="360"/>
      <w:rPr>
        <w:sz w:val="16"/>
      </w:rPr>
    </w:pPr>
    <w:r w:rsidRPr="007321D4">
      <w:rPr>
        <w:sz w:val="16"/>
      </w:rPr>
      <w:tab/>
    </w:r>
  </w:p>
  <w:p w14:paraId="1954C861" w14:textId="77777777" w:rsidR="000B6DE7" w:rsidRPr="00B64B0F" w:rsidRDefault="00D129E3" w:rsidP="00B64B0F">
    <w:pPr>
      <w:framePr w:w="10112" w:wrap="around" w:vAnchor="text" w:hAnchor="margin" w:y="7"/>
      <w:spacing w:after="60"/>
      <w:rPr>
        <w:rStyle w:val="Seitenzahl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b w:val="0"/>
        <w:sz w:val="16"/>
        <w:szCs w:val="16"/>
      </w:rPr>
      <w:t xml:space="preserve">   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ICT avanti – </w:t>
    </w:r>
    <w:r w:rsidRPr="00B64B0F">
      <w:rPr>
        <w:rFonts w:cs="Arial"/>
        <w:bCs/>
        <w:color w:val="808080" w:themeColor="background1" w:themeShade="80"/>
        <w:sz w:val="16"/>
        <w:szCs w:val="16"/>
      </w:rPr>
      <w:t>Stufenübergreifendes Medien- und ICT-Konzept für die Zürcher Volksschule</w:t>
    </w:r>
    <w:r w:rsidRPr="00B64B0F">
      <w:rPr>
        <w:rStyle w:val="Seitenzahl"/>
        <w:sz w:val="16"/>
        <w:szCs w:val="16"/>
      </w:rPr>
      <w:t xml:space="preserve"> </w:t>
    </w:r>
  </w:p>
  <w:p w14:paraId="6497E17D" w14:textId="77777777" w:rsidR="000B6DE7" w:rsidRDefault="001C23A6" w:rsidP="008B14FF">
    <w:pPr>
      <w:pStyle w:val="Fuzeile"/>
    </w:pPr>
  </w:p>
  <w:p w14:paraId="31B277B7" w14:textId="77777777" w:rsidR="000B6DE7" w:rsidRPr="008B14FF" w:rsidRDefault="001C23A6" w:rsidP="008B14FF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5D972" w14:textId="77777777" w:rsidR="001C23A6" w:rsidRPr="001C23A6" w:rsidRDefault="001C23A6" w:rsidP="001C23A6">
    <w:pPr>
      <w:tabs>
        <w:tab w:val="right" w:pos="9214"/>
      </w:tabs>
      <w:spacing w:after="60"/>
      <w:rPr>
        <w:b/>
        <w:sz w:val="16"/>
        <w:szCs w:val="16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b w:val="0"/>
        <w:sz w:val="16"/>
        <w:szCs w:val="16"/>
      </w:rPr>
      <w:t xml:space="preserve">   </w:t>
    </w:r>
    <w:r>
      <w:rPr>
        <w:rStyle w:val="Seitenzahl"/>
        <w:rFonts w:cs="Arial"/>
        <w:color w:val="808080" w:themeColor="background1" w:themeShade="80"/>
        <w:sz w:val="16"/>
        <w:szCs w:val="16"/>
      </w:rPr>
      <w:t>ICT-Guide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>
      <w:rPr>
        <w:rFonts w:cs="Arial"/>
        <w:bCs/>
        <w:color w:val="808080" w:themeColor="background1" w:themeShade="80"/>
        <w:sz w:val="16"/>
        <w:szCs w:val="16"/>
      </w:rPr>
      <w:t>Wege zum lokalen Medien- und ICT-Konzept</w:t>
    </w:r>
    <w:r w:rsidRPr="00B64B0F">
      <w:rPr>
        <w:rStyle w:val="Seitenzahl"/>
        <w:sz w:val="16"/>
        <w:szCs w:val="16"/>
      </w:rPr>
      <w:t xml:space="preserve"> </w:t>
    </w:r>
    <w:r>
      <w:rPr>
        <w:rStyle w:val="Seitenzahl"/>
        <w:sz w:val="16"/>
        <w:szCs w:val="16"/>
      </w:rPr>
      <w:tab/>
    </w:r>
    <w:r>
      <w:rPr>
        <w:rFonts w:cs="Arial"/>
        <w:bCs/>
        <w:color w:val="808080" w:themeColor="background1" w:themeShade="80"/>
        <w:sz w:val="16"/>
        <w:szCs w:val="16"/>
      </w:rPr>
      <w:t>V-ZH-201308</w:t>
    </w:r>
  </w:p>
  <w:p w14:paraId="6313D2F0" w14:textId="77777777" w:rsidR="000B6DE7" w:rsidRPr="007321D4" w:rsidRDefault="001C23A6" w:rsidP="007321D4"/>
  <w:p w14:paraId="0A9029F1" w14:textId="77777777" w:rsidR="000B6DE7" w:rsidRDefault="001C23A6" w:rsidP="007321D4">
    <w:pPr>
      <w:pStyle w:val="Fuzeile"/>
      <w:ind w:firstLine="70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8CB17" w14:textId="77777777" w:rsidR="00523764" w:rsidRDefault="00523764">
      <w:r>
        <w:separator/>
      </w:r>
    </w:p>
    <w:p w14:paraId="6403E86D" w14:textId="77777777" w:rsidR="00523764" w:rsidRDefault="00523764"/>
    <w:p w14:paraId="04F88AD9" w14:textId="77777777" w:rsidR="00523764" w:rsidRDefault="00523764"/>
  </w:footnote>
  <w:footnote w:type="continuationSeparator" w:id="0">
    <w:p w14:paraId="0AE5257F" w14:textId="77777777" w:rsidR="00523764" w:rsidRDefault="00523764">
      <w:r>
        <w:continuationSeparator/>
      </w:r>
    </w:p>
    <w:p w14:paraId="13DC354F" w14:textId="77777777" w:rsidR="00523764" w:rsidRDefault="00523764"/>
    <w:p w14:paraId="01F5C5B6" w14:textId="77777777" w:rsidR="00523764" w:rsidRDefault="0052376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F553E" w14:textId="77777777" w:rsidR="000B6DE7" w:rsidRDefault="00D129E3">
    <w:pPr>
      <w:pStyle w:val="Kopfzeile"/>
    </w:pPr>
    <w:r>
      <w:rPr>
        <w:noProof/>
        <w:lang w:val="de-DE"/>
      </w:rPr>
      <w:drawing>
        <wp:anchor distT="0" distB="0" distL="114300" distR="114300" simplePos="0" relativeHeight="251660288" behindDoc="1" locked="0" layoutInCell="1" allowOverlap="1" wp14:anchorId="4B329316" wp14:editId="6E419AD7">
          <wp:simplePos x="0" y="0"/>
          <wp:positionH relativeFrom="column">
            <wp:posOffset>-709930</wp:posOffset>
          </wp:positionH>
          <wp:positionV relativeFrom="paragraph">
            <wp:posOffset>-346075</wp:posOffset>
          </wp:positionV>
          <wp:extent cx="7560000" cy="1386436"/>
          <wp:effectExtent l="0" t="0" r="9525" b="10795"/>
          <wp:wrapNone/>
          <wp:docPr id="10" name="Bild 10" descr="Macintosh HD:Users:iwan:Desktop:logo_bid_vsa_p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esktop:logo_bid_vsa_p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E5F2A2" w14:textId="77777777" w:rsidR="000B6DE7" w:rsidRDefault="001C23A6">
    <w:pPr>
      <w:pStyle w:val="Kopfzeile"/>
    </w:pPr>
  </w:p>
  <w:p w14:paraId="4899F2CA" w14:textId="77777777" w:rsidR="000B6DE7" w:rsidRDefault="001C23A6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73276" w14:textId="77777777" w:rsidR="000B6DE7" w:rsidRDefault="00D129E3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65DE20DD" wp14:editId="159FBABE">
          <wp:simplePos x="0" y="0"/>
          <wp:positionH relativeFrom="column">
            <wp:posOffset>-715010</wp:posOffset>
          </wp:positionH>
          <wp:positionV relativeFrom="paragraph">
            <wp:posOffset>-447675</wp:posOffset>
          </wp:positionV>
          <wp:extent cx="7560000" cy="1386436"/>
          <wp:effectExtent l="0" t="0" r="9525" b="10795"/>
          <wp:wrapNone/>
          <wp:docPr id="11" name="Bild 11" descr="Macintosh HD:Users:iwan:Desktop:logo_bid_vsa_p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esktop:logo_bid_vsa_p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B6E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EC48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CC0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3729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5E5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EE0A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52A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6E0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F28E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4BCD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CE4D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B47F80"/>
    <w:multiLevelType w:val="hybridMultilevel"/>
    <w:tmpl w:val="AB0A1510"/>
    <w:lvl w:ilvl="0" w:tplc="47DAFC50">
      <w:start w:val="1"/>
      <w:numFmt w:val="bullet"/>
      <w:lvlText w:val="-"/>
      <w:lvlJc w:val="left"/>
      <w:pPr>
        <w:tabs>
          <w:tab w:val="num" w:pos="360"/>
        </w:tabs>
        <w:ind w:left="142" w:hanging="142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2E6B98"/>
    <w:multiLevelType w:val="hybridMultilevel"/>
    <w:tmpl w:val="D2048ED2"/>
    <w:lvl w:ilvl="0" w:tplc="3E5C569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70158"/>
    <w:multiLevelType w:val="multilevel"/>
    <w:tmpl w:val="83361E0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4690"/>
        </w:tabs>
        <w:ind w:left="469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665759C"/>
    <w:multiLevelType w:val="hybridMultilevel"/>
    <w:tmpl w:val="4A04049A"/>
    <w:lvl w:ilvl="0" w:tplc="8CB4575C">
      <w:start w:val="1"/>
      <w:numFmt w:val="bullet"/>
      <w:pStyle w:val="Grundschrif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9E3"/>
    <w:rsid w:val="001C23A6"/>
    <w:rsid w:val="00523764"/>
    <w:rsid w:val="00D129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4665B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page number" w:uiPriority="99"/>
  </w:latentStyles>
  <w:style w:type="paragraph" w:default="1" w:styleId="Standard">
    <w:name w:val="Normal"/>
    <w:qFormat/>
    <w:rsid w:val="00523764"/>
    <w:pPr>
      <w:spacing w:after="0" w:line="260" w:lineRule="atLeast"/>
    </w:pPr>
    <w:rPr>
      <w:rFonts w:ascii="Arial" w:eastAsia="Times New Roman" w:hAnsi="Arial" w:cs="Times New Roman"/>
      <w:sz w:val="20"/>
      <w:lang w:val="de-CH" w:eastAsia="de-DE"/>
    </w:rPr>
  </w:style>
  <w:style w:type="paragraph" w:styleId="berschrift1">
    <w:name w:val="heading 1"/>
    <w:basedOn w:val="Standard"/>
    <w:next w:val="Standard"/>
    <w:link w:val="berschrift1Zeichen"/>
    <w:autoRedefine/>
    <w:qFormat/>
    <w:rsid w:val="00523764"/>
    <w:pPr>
      <w:keepNext/>
      <w:numPr>
        <w:numId w:val="14"/>
      </w:numPr>
      <w:spacing w:before="240" w:after="40"/>
      <w:outlineLvl w:val="0"/>
    </w:pPr>
    <w:rPr>
      <w:rFonts w:ascii="Helvetica" w:hAnsi="Helvetica"/>
      <w:b/>
      <w:kern w:val="32"/>
      <w:sz w:val="24"/>
      <w:szCs w:val="20"/>
    </w:rPr>
  </w:style>
  <w:style w:type="paragraph" w:styleId="berschrift2">
    <w:name w:val="heading 2"/>
    <w:basedOn w:val="Standard"/>
    <w:next w:val="Standard"/>
    <w:link w:val="berschrift2Zeichen"/>
    <w:qFormat/>
    <w:rsid w:val="00523764"/>
    <w:pPr>
      <w:keepNext/>
      <w:numPr>
        <w:ilvl w:val="1"/>
        <w:numId w:val="14"/>
      </w:numPr>
      <w:spacing w:before="280" w:line="260" w:lineRule="exact"/>
      <w:ind w:right="-1117"/>
      <w:outlineLvl w:val="1"/>
    </w:pPr>
    <w:rPr>
      <w:rFonts w:ascii="Helvetica" w:hAnsi="Helvetica"/>
      <w:b/>
      <w:kern w:val="18"/>
      <w:sz w:val="22"/>
      <w:szCs w:val="20"/>
    </w:rPr>
  </w:style>
  <w:style w:type="paragraph" w:styleId="berschrift3">
    <w:name w:val="heading 3"/>
    <w:basedOn w:val="Standard"/>
    <w:next w:val="Standard"/>
    <w:link w:val="berschrift3Zeichen"/>
    <w:qFormat/>
    <w:rsid w:val="00523764"/>
    <w:pPr>
      <w:keepNext/>
      <w:numPr>
        <w:ilvl w:val="2"/>
        <w:numId w:val="14"/>
      </w:numPr>
      <w:tabs>
        <w:tab w:val="left" w:pos="709"/>
      </w:tabs>
      <w:spacing w:before="280" w:line="300" w:lineRule="exact"/>
      <w:outlineLvl w:val="2"/>
    </w:pPr>
    <w:rPr>
      <w:rFonts w:ascii="Helvetica" w:hAnsi="Helvetica"/>
      <w:i/>
      <w:sz w:val="22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HelveticaNeueLTStd-Th" w:hAnsi="HelveticaNeueLTStd-Th" w:cs="HelveticaNeueLTStd-Th"/>
      <w:color w:val="000000"/>
      <w:sz w:val="26"/>
      <w:szCs w:val="26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cs="HelveticaNeueLTStd-Lt"/>
      <w:color w:val="000000" w:themeColor="text1"/>
      <w:sz w:val="21"/>
      <w:szCs w:val="18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b/>
    </w:rPr>
  </w:style>
  <w:style w:type="paragraph" w:styleId="Sprechblasentext">
    <w:name w:val="Balloon Text"/>
    <w:basedOn w:val="Standard"/>
    <w:link w:val="SprechblasentextZeichen"/>
    <w:rsid w:val="006C7C86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rPr>
      <w:rFonts w:ascii="Lucida Grande" w:hAnsi="Lucida Grande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character" w:customStyle="1" w:styleId="berschrift1Zeichen">
    <w:name w:val="Überschrift 1 Zeichen"/>
    <w:basedOn w:val="Absatzstandardschriftart"/>
    <w:link w:val="berschrift1"/>
    <w:rsid w:val="00523764"/>
    <w:rPr>
      <w:rFonts w:ascii="Helvetica" w:eastAsia="Times New Roman" w:hAnsi="Helvetica" w:cs="Times New Roman"/>
      <w:b/>
      <w:kern w:val="32"/>
      <w:szCs w:val="20"/>
      <w:lang w:val="de-CH" w:eastAsia="de-DE"/>
    </w:rPr>
  </w:style>
  <w:style w:type="character" w:customStyle="1" w:styleId="berschrift2Zeichen">
    <w:name w:val="Überschrift 2 Zeichen"/>
    <w:basedOn w:val="Absatzstandardschriftart"/>
    <w:link w:val="berschrift2"/>
    <w:rsid w:val="00523764"/>
    <w:rPr>
      <w:rFonts w:ascii="Helvetica" w:eastAsia="Times New Roman" w:hAnsi="Helvetica" w:cs="Times New Roman"/>
      <w:b/>
      <w:kern w:val="18"/>
      <w:sz w:val="22"/>
      <w:szCs w:val="20"/>
      <w:lang w:val="de-CH" w:eastAsia="de-DE"/>
    </w:rPr>
  </w:style>
  <w:style w:type="character" w:customStyle="1" w:styleId="berschrift3Zeichen">
    <w:name w:val="Überschrift 3 Zeichen"/>
    <w:basedOn w:val="Absatzstandardschriftart"/>
    <w:link w:val="berschrift3"/>
    <w:rsid w:val="00523764"/>
    <w:rPr>
      <w:rFonts w:ascii="Helvetica" w:eastAsia="Times New Roman" w:hAnsi="Helvetica" w:cs="Times New Roman"/>
      <w:i/>
      <w:sz w:val="22"/>
      <w:szCs w:val="20"/>
      <w:lang w:val="de-CH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kwork:001949_vsa_ict-avanti_templates_wiki-css:001949_tpl_ict_avanti_1spalti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BA7BDD-72B4-544A-B894-F39D32CD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001949_tpl_ict_avanti_1spaltig.dotx</Template>
  <TotalTime>0</TotalTime>
  <Pages>1</Pages>
  <Words>243</Words>
  <Characters>1538</Characters>
  <Application>Microsoft Macintosh Word</Application>
  <DocSecurity>0</DocSecurity>
  <Lines>12</Lines>
  <Paragraphs>3</Paragraphs>
  <ScaleCrop>false</ScaleCrop>
  <Company>raschle &amp; kranz | Atelier für Kommunikation GmbH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rupp</dc:creator>
  <cp:keywords/>
  <dc:description/>
  <cp:lastModifiedBy>Thomas Staub</cp:lastModifiedBy>
  <cp:revision>3</cp:revision>
  <dcterms:created xsi:type="dcterms:W3CDTF">2012-08-16T14:31:00Z</dcterms:created>
  <dcterms:modified xsi:type="dcterms:W3CDTF">2014-02-10T12:38:00Z</dcterms:modified>
</cp:coreProperties>
</file>